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color w:val="404040"/>
          <w:sz w:val="24"/>
          <w:szCs w:val="24"/>
          <w:highlight w:val="white"/>
        </w:rPr>
      </w:pPr>
      <w:r w:rsidDel="00000000" w:rsidR="00000000" w:rsidRPr="00000000">
        <w:rPr>
          <w:color w:val="404040"/>
          <w:sz w:val="24"/>
          <w:szCs w:val="24"/>
          <w:highlight w:val="white"/>
          <w:rtl w:val="0"/>
        </w:rPr>
        <w:t xml:space="preserve">Assignment 3</w:t>
      </w:r>
    </w:p>
    <w:p w:rsidR="00000000" w:rsidDel="00000000" w:rsidP="00000000" w:rsidRDefault="00000000" w:rsidRPr="00000000" w14:paraId="00000002">
      <w:pPr>
        <w:ind w:left="0" w:firstLine="0"/>
        <w:rPr>
          <w:color w:val="40404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color w:val="404040"/>
          <w:sz w:val="24"/>
          <w:szCs w:val="24"/>
          <w:highlight w:val="white"/>
        </w:rPr>
      </w:pPr>
      <w:r w:rsidDel="00000000" w:rsidR="00000000" w:rsidRPr="00000000">
        <w:rPr>
          <w:color w:val="404040"/>
          <w:sz w:val="24"/>
          <w:szCs w:val="24"/>
          <w:highlight w:val="white"/>
          <w:rtl w:val="0"/>
        </w:rPr>
        <w:t xml:space="preserve">https://rwruehle.soisweb.uwm.edu/infost440/a6/indexa6.php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rPr>
        <w:color w:val="404040"/>
        <w:sz w:val="24"/>
        <w:szCs w:val="24"/>
        <w:highlight w:val="whit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5">
    <w:pPr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ind w:left="7200" w:firstLine="0"/>
      <w:jc w:val="left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         Robert Ruehle</w:t>
    </w:r>
  </w:p>
  <w:p w:rsidR="00000000" w:rsidDel="00000000" w:rsidP="00000000" w:rsidRDefault="00000000" w:rsidRPr="00000000" w14:paraId="00000007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ab/>
      <w:tab/>
      <w:tab/>
      <w:tab/>
      <w:tab/>
      <w:tab/>
      <w:tab/>
      <w:tab/>
      <w:tab/>
      <w:t xml:space="preserve">            Infost 440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